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CB" w:rsidRDefault="00D04C35" w:rsidP="00563037">
      <w:pPr>
        <w:ind w:left="0" w:firstLine="0"/>
        <w:rPr>
          <w:sz w:val="20"/>
          <w:szCs w:val="20"/>
        </w:rPr>
      </w:pPr>
      <w:r w:rsidRPr="00D04C3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77pt;margin-top:-43.7pt;width:578.45pt;height:92.7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" filled="f" stroked="f">
            <v:fill opacity="0"/>
            <v:textbox>
              <w:txbxContent>
                <w:p w:rsidR="00AA6D88" w:rsidRPr="00AA6D88" w:rsidRDefault="00AA6D88" w:rsidP="00AA6D8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A6D88">
                    <w:rPr>
                      <w:b/>
                      <w:sz w:val="28"/>
                      <w:szCs w:val="28"/>
                    </w:rPr>
                    <w:t>Региональная общественная организация</w:t>
                  </w:r>
                </w:p>
                <w:p w:rsidR="00AA6D88" w:rsidRPr="00AA6D88" w:rsidRDefault="00AA6D88" w:rsidP="00AA6D8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A6D88">
                    <w:rPr>
                      <w:b/>
                      <w:sz w:val="28"/>
                      <w:szCs w:val="28"/>
                    </w:rPr>
                    <w:t>Ханты-Мансийского Автономного округа -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AA6D88">
                    <w:rPr>
                      <w:b/>
                      <w:sz w:val="28"/>
                      <w:szCs w:val="28"/>
                    </w:rPr>
                    <w:t>Югры</w:t>
                  </w:r>
                </w:p>
                <w:p w:rsidR="00AA6D88" w:rsidRDefault="00AA6D88" w:rsidP="00AA6D8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A6D88">
                    <w:rPr>
                      <w:b/>
                      <w:sz w:val="28"/>
                      <w:szCs w:val="28"/>
                    </w:rPr>
                    <w:t>«Федерация автомобильного спорта»</w:t>
                  </w:r>
                </w:p>
                <w:p w:rsidR="00AA6D88" w:rsidRDefault="00AA6D88" w:rsidP="00AA6D8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AA6D88" w:rsidRPr="00AA6D88" w:rsidRDefault="00AA6D88" w:rsidP="00AA6D8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A6D88">
                    <w:rPr>
                      <w:b/>
                      <w:sz w:val="18"/>
                      <w:szCs w:val="18"/>
                    </w:rPr>
                    <w:t>628600, Россия, Ханты-Мансийский АО – Югра</w:t>
                  </w:r>
                  <w:r>
                    <w:rPr>
                      <w:b/>
                      <w:sz w:val="18"/>
                      <w:szCs w:val="18"/>
                    </w:rPr>
                    <w:t xml:space="preserve">, </w:t>
                  </w:r>
                  <w:r w:rsidRPr="00AA6D88">
                    <w:rPr>
                      <w:b/>
                      <w:sz w:val="18"/>
                      <w:szCs w:val="18"/>
                    </w:rPr>
                    <w:t xml:space="preserve"> г. Нижневартовск, ул. 60 лет Октября 29-30</w:t>
                  </w:r>
                  <w:r>
                    <w:rPr>
                      <w:b/>
                      <w:sz w:val="18"/>
                      <w:szCs w:val="18"/>
                    </w:rPr>
                    <w:t>,</w:t>
                  </w:r>
                  <w:r w:rsidRPr="00AA6D88">
                    <w:rPr>
                      <w:b/>
                      <w:sz w:val="18"/>
                      <w:szCs w:val="18"/>
                    </w:rPr>
                    <w:t xml:space="preserve"> Тел. 8 3469 58-04-65</w:t>
                  </w:r>
                </w:p>
                <w:p w:rsidR="00AA6D88" w:rsidRPr="00AA6D88" w:rsidRDefault="00AA6D88" w:rsidP="00AA6D8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A6D88">
                    <w:rPr>
                      <w:b/>
                      <w:sz w:val="18"/>
                      <w:szCs w:val="18"/>
                      <w:lang w:val="en-US"/>
                    </w:rPr>
                    <w:t>e</w:t>
                  </w:r>
                  <w:r w:rsidRPr="00AA6D88">
                    <w:rPr>
                      <w:b/>
                      <w:sz w:val="18"/>
                      <w:szCs w:val="18"/>
                    </w:rPr>
                    <w:t>-</w:t>
                  </w:r>
                  <w:r w:rsidRPr="00AA6D88">
                    <w:rPr>
                      <w:b/>
                      <w:sz w:val="18"/>
                      <w:szCs w:val="18"/>
                      <w:lang w:val="en-US"/>
                    </w:rPr>
                    <w:t>mail</w:t>
                  </w:r>
                  <w:r w:rsidRPr="00AA6D88">
                    <w:rPr>
                      <w:b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AA6D88">
                    <w:rPr>
                      <w:b/>
                      <w:sz w:val="18"/>
                      <w:szCs w:val="18"/>
                      <w:lang w:val="en-US"/>
                    </w:rPr>
                    <w:t>fas</w:t>
                  </w:r>
                  <w:proofErr w:type="spellEnd"/>
                  <w:r w:rsidRPr="00AA6D88">
                    <w:rPr>
                      <w:b/>
                      <w:sz w:val="18"/>
                      <w:szCs w:val="18"/>
                    </w:rPr>
                    <w:t>-</w:t>
                  </w:r>
                  <w:proofErr w:type="spellStart"/>
                  <w:r w:rsidRPr="00AA6D88">
                    <w:rPr>
                      <w:b/>
                      <w:sz w:val="18"/>
                      <w:szCs w:val="18"/>
                      <w:lang w:val="en-US"/>
                    </w:rPr>
                    <w:t>hmao</w:t>
                  </w:r>
                  <w:proofErr w:type="spellEnd"/>
                  <w:r w:rsidRPr="00AA6D88">
                    <w:rPr>
                      <w:b/>
                      <w:sz w:val="18"/>
                      <w:szCs w:val="18"/>
                    </w:rPr>
                    <w:t>-</w:t>
                  </w:r>
                  <w:proofErr w:type="spellStart"/>
                  <w:r w:rsidRPr="00AA6D88">
                    <w:rPr>
                      <w:b/>
                      <w:sz w:val="18"/>
                      <w:szCs w:val="18"/>
                      <w:lang w:val="en-US"/>
                    </w:rPr>
                    <w:t>ugra</w:t>
                  </w:r>
                  <w:proofErr w:type="spellEnd"/>
                  <w:r w:rsidRPr="00AA6D88">
                    <w:rPr>
                      <w:b/>
                      <w:sz w:val="18"/>
                      <w:szCs w:val="18"/>
                    </w:rPr>
                    <w:t>@</w:t>
                  </w:r>
                  <w:r w:rsidRPr="00AA6D88">
                    <w:rPr>
                      <w:b/>
                      <w:sz w:val="18"/>
                      <w:szCs w:val="18"/>
                      <w:lang w:val="en-US"/>
                    </w:rPr>
                    <w:t>mail</w:t>
                  </w:r>
                  <w:r w:rsidRPr="00AA6D88">
                    <w:rPr>
                      <w:b/>
                      <w:sz w:val="18"/>
                      <w:szCs w:val="18"/>
                    </w:rPr>
                    <w:t>.</w:t>
                  </w:r>
                  <w:proofErr w:type="spellStart"/>
                  <w:r w:rsidRPr="00AA6D88">
                    <w:rPr>
                      <w:b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,  </w:t>
                  </w:r>
                  <w:r w:rsidRPr="00AA6D88">
                    <w:rPr>
                      <w:b/>
                      <w:sz w:val="18"/>
                      <w:szCs w:val="18"/>
                    </w:rPr>
                    <w:t xml:space="preserve"> ОГРН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AA6D88">
                    <w:rPr>
                      <w:b/>
                      <w:sz w:val="18"/>
                      <w:szCs w:val="18"/>
                    </w:rPr>
                    <w:t>1138600000692</w:t>
                  </w:r>
                  <w:r>
                    <w:rPr>
                      <w:b/>
                      <w:sz w:val="18"/>
                      <w:szCs w:val="18"/>
                    </w:rPr>
                    <w:t xml:space="preserve">, </w:t>
                  </w:r>
                  <w:r w:rsidRPr="00AA6D88">
                    <w:rPr>
                      <w:b/>
                      <w:sz w:val="18"/>
                      <w:szCs w:val="18"/>
                    </w:rPr>
                    <w:t xml:space="preserve"> ИНН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AA6D88">
                    <w:rPr>
                      <w:b/>
                      <w:sz w:val="18"/>
                      <w:szCs w:val="18"/>
                    </w:rPr>
                    <w:t>8603998087</w:t>
                  </w:r>
                  <w:r>
                    <w:rPr>
                      <w:b/>
                      <w:sz w:val="18"/>
                      <w:szCs w:val="18"/>
                    </w:rPr>
                    <w:t xml:space="preserve">, </w:t>
                  </w:r>
                  <w:r w:rsidRPr="00AA6D88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 xml:space="preserve">КПП </w:t>
                  </w:r>
                  <w:r w:rsidRPr="00AA6D88">
                    <w:rPr>
                      <w:b/>
                      <w:sz w:val="18"/>
                      <w:szCs w:val="18"/>
                    </w:rPr>
                    <w:t>860301001</w:t>
                  </w:r>
                </w:p>
                <w:p w:rsidR="00AA6D88" w:rsidRPr="00AA6D88" w:rsidRDefault="00AA6D88" w:rsidP="00AA6D8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AA6D88" w:rsidRPr="00AA6D88" w:rsidRDefault="00AA6D88" w:rsidP="00AA6D8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AA6D88" w:rsidRPr="00AA6D88" w:rsidRDefault="00AA6D88" w:rsidP="00AA6D88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</w:p>
                <w:p w:rsidR="00AA6D88" w:rsidRPr="00AA6D88" w:rsidRDefault="00AA6D88" w:rsidP="00AA6D88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</w:p>
                <w:p w:rsidR="00AA6D88" w:rsidRPr="00EF3C27" w:rsidRDefault="00AA6D88" w:rsidP="00AA6D88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EF3C27">
                    <w:t xml:space="preserve">                                                                              </w:t>
                  </w:r>
                </w:p>
                <w:p w:rsidR="00AA6D88" w:rsidRPr="00EF3C27" w:rsidRDefault="00AA6D88" w:rsidP="00AA6D8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F3C27">
                    <w:rPr>
                      <w:b/>
                      <w:sz w:val="18"/>
                      <w:szCs w:val="18"/>
                    </w:rPr>
                    <w:tab/>
                  </w:r>
                </w:p>
                <w:p w:rsidR="00AA6D88" w:rsidRPr="00AA6D88" w:rsidRDefault="00AA6D88" w:rsidP="00AA6D8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E24CB" w:rsidRDefault="00D04C35" w:rsidP="00563037">
      <w:pPr>
        <w:ind w:left="0" w:firstLine="0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8" type="#_x0000_t32" style="position:absolute;left:0;text-align:left;margin-left:-55.05pt;margin-top:4.55pt;width:556.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K3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"/>
        </w:pict>
      </w:r>
    </w:p>
    <w:p w:rsidR="008E24CB" w:rsidRDefault="008E24CB" w:rsidP="00563037">
      <w:pPr>
        <w:ind w:left="0" w:firstLine="0"/>
        <w:rPr>
          <w:sz w:val="20"/>
          <w:szCs w:val="20"/>
        </w:rPr>
      </w:pPr>
    </w:p>
    <w:p w:rsidR="008E24CB" w:rsidRDefault="00D04C35" w:rsidP="00563037">
      <w:pPr>
        <w:ind w:left="0" w:firstLine="0"/>
        <w:rPr>
          <w:sz w:val="20"/>
          <w:szCs w:val="20"/>
        </w:rPr>
      </w:pPr>
      <w:r w:rsidRPr="00D04C35">
        <w:rPr>
          <w:rFonts w:ascii="Calibri" w:eastAsia="Calibri" w:hAnsi="Calibri"/>
          <w:b/>
          <w:noProof/>
          <w:sz w:val="28"/>
          <w:szCs w:val="28"/>
        </w:rPr>
        <w:pict>
          <v:shape id="AutoShape 4" o:spid="_x0000_s1027" type="#_x0000_t32" style="position:absolute;left:0;text-align:left;margin-left:-55.05pt;margin-top:7.8pt;width:556.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N2X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PqSzh+kU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"/>
        </w:pict>
      </w:r>
    </w:p>
    <w:p w:rsidR="008E24CB" w:rsidRDefault="008E24CB" w:rsidP="00563037">
      <w:pPr>
        <w:ind w:left="0" w:firstLine="0"/>
        <w:rPr>
          <w:sz w:val="20"/>
          <w:szCs w:val="20"/>
        </w:rPr>
      </w:pPr>
    </w:p>
    <w:p w:rsidR="00E166AE" w:rsidRDefault="00E166AE" w:rsidP="00E166AE">
      <w:pPr>
        <w:ind w:left="0" w:firstLine="0"/>
        <w:jc w:val="center"/>
      </w:pPr>
      <w:r>
        <w:t>Пресс-релиз</w:t>
      </w:r>
    </w:p>
    <w:p w:rsidR="00E166AE" w:rsidRDefault="00E166AE" w:rsidP="00E166AE">
      <w:pPr>
        <w:ind w:left="0" w:firstLine="0"/>
        <w:jc w:val="center"/>
      </w:pPr>
    </w:p>
    <w:p w:rsidR="00E166AE" w:rsidRPr="00E166AE" w:rsidRDefault="00EF3C27" w:rsidP="00E166AE">
      <w:pPr>
        <w:ind w:left="0" w:firstLine="0"/>
        <w:jc w:val="center"/>
        <w:rPr>
          <w:b/>
        </w:rPr>
      </w:pPr>
      <w:r>
        <w:rPr>
          <w:b/>
        </w:rPr>
        <w:t xml:space="preserve">Традиция зимних автомобильных гонок в </w:t>
      </w:r>
      <w:proofErr w:type="spellStart"/>
      <w:r>
        <w:rPr>
          <w:b/>
        </w:rPr>
        <w:t>Югре</w:t>
      </w:r>
      <w:proofErr w:type="spellEnd"/>
      <w:r>
        <w:rPr>
          <w:b/>
        </w:rPr>
        <w:t xml:space="preserve"> сохраняется</w:t>
      </w:r>
      <w:r w:rsidR="00E166AE" w:rsidRPr="00E166AE">
        <w:rPr>
          <w:b/>
        </w:rPr>
        <w:t>!</w:t>
      </w:r>
    </w:p>
    <w:p w:rsidR="00E166AE" w:rsidRDefault="00E166AE" w:rsidP="00E166AE">
      <w:pPr>
        <w:ind w:left="0" w:firstLine="0"/>
        <w:jc w:val="center"/>
      </w:pPr>
    </w:p>
    <w:p w:rsidR="00E166AE" w:rsidRDefault="00EF3C27" w:rsidP="00E166AE">
      <w:pPr>
        <w:ind w:left="0" w:firstLine="0"/>
      </w:pPr>
      <w:r>
        <w:t>15-16</w:t>
      </w:r>
      <w:r w:rsidR="00E166AE">
        <w:t xml:space="preserve"> декабря</w:t>
      </w:r>
      <w:r>
        <w:t xml:space="preserve"> 2018 г.</w:t>
      </w:r>
      <w:r w:rsidR="00E166AE">
        <w:t xml:space="preserve"> в центре </w:t>
      </w:r>
      <w:proofErr w:type="spellStart"/>
      <w:r w:rsidR="00E166AE">
        <w:t>Югры</w:t>
      </w:r>
      <w:proofErr w:type="spellEnd"/>
      <w:r w:rsidR="00E166AE">
        <w:t xml:space="preserve"> будут определены лучшие пилоты среди экипажей из </w:t>
      </w:r>
      <w:proofErr w:type="spellStart"/>
      <w:r w:rsidR="00E166AE">
        <w:t>Югры</w:t>
      </w:r>
      <w:proofErr w:type="spellEnd"/>
      <w:r w:rsidR="00E166AE">
        <w:t xml:space="preserve">, Ямала, </w:t>
      </w:r>
      <w:proofErr w:type="gramStart"/>
      <w:r w:rsidR="00E166AE">
        <w:t>Тюменской</w:t>
      </w:r>
      <w:proofErr w:type="gramEnd"/>
      <w:r w:rsidR="00E166AE">
        <w:t xml:space="preserve"> </w:t>
      </w:r>
      <w:r>
        <w:t>соседних</w:t>
      </w:r>
      <w:r w:rsidR="00E166AE">
        <w:t xml:space="preserve"> областей в автомобильном кроссе. Соревнования пройдут в городе Лянтор в трёх зачётных классах: «Национальный», «Д2-Классика», «Свободный». Судейская коллегия будет состоять из самых опытных судей нескольких регионов, у многих из которых за плечами опыт судейства «Формулы 1» и организации соревнований всероссийского уровня по различным дисциплинам автомобильного спорта.</w:t>
      </w:r>
    </w:p>
    <w:p w:rsidR="00E166AE" w:rsidRDefault="00E166AE" w:rsidP="00E166AE">
      <w:pPr>
        <w:ind w:left="0" w:firstLine="0"/>
      </w:pPr>
    </w:p>
    <w:p w:rsidR="00E166AE" w:rsidRDefault="00E166AE" w:rsidP="00E166AE">
      <w:pPr>
        <w:ind w:left="0" w:firstLine="708"/>
      </w:pPr>
      <w:r w:rsidRPr="00E166AE">
        <w:t>Администрация городского поселения Лянтор ХМАО-Югры, Первичная профсоюзная организация ЛУТТ</w:t>
      </w:r>
      <w:proofErr w:type="gramStart"/>
      <w:r w:rsidRPr="00E166AE">
        <w:t>2</w:t>
      </w:r>
      <w:proofErr w:type="gramEnd"/>
      <w:r w:rsidRPr="00E166AE">
        <w:t xml:space="preserve"> ОАО «Сургутнефтегаз», Региональная общественная организация Ханты-Мансийского автономного округа - Югры «Федерация автомобильного спорта», Некоммерческое партнерство «Автомобильный клуб «</w:t>
      </w:r>
      <w:proofErr w:type="spellStart"/>
      <w:r w:rsidRPr="00E166AE">
        <w:t>Юганскавтоспорт</w:t>
      </w:r>
      <w:proofErr w:type="spellEnd"/>
      <w:r w:rsidRPr="00E166AE">
        <w:t xml:space="preserve">» </w:t>
      </w:r>
      <w:r w:rsidR="00EF3C27">
        <w:t xml:space="preserve">при поддержке главы </w:t>
      </w:r>
      <w:proofErr w:type="spellStart"/>
      <w:r w:rsidR="00EF3C27">
        <w:t>Сургутского</w:t>
      </w:r>
      <w:proofErr w:type="spellEnd"/>
      <w:r w:rsidR="00EF3C27">
        <w:t xml:space="preserve"> района, </w:t>
      </w:r>
      <w:r w:rsidRPr="00E166AE">
        <w:t xml:space="preserve">устраивают </w:t>
      </w:r>
      <w:r w:rsidR="00EF3C27">
        <w:t xml:space="preserve">открытое первенство </w:t>
      </w:r>
      <w:proofErr w:type="spellStart"/>
      <w:r w:rsidR="00EF3C27">
        <w:t>ХМАО-Югры</w:t>
      </w:r>
      <w:proofErr w:type="spellEnd"/>
      <w:r w:rsidR="00EF3C27">
        <w:t xml:space="preserve"> по автомобильному кроссу памяти </w:t>
      </w:r>
      <w:proofErr w:type="spellStart"/>
      <w:r w:rsidR="00EF3C27">
        <w:t>Рюпина</w:t>
      </w:r>
      <w:proofErr w:type="spellEnd"/>
      <w:r w:rsidR="00EF3C27">
        <w:t xml:space="preserve"> А.Е.</w:t>
      </w:r>
    </w:p>
    <w:p w:rsidR="00E166AE" w:rsidRDefault="00E166AE" w:rsidP="00E166AE">
      <w:pPr>
        <w:ind w:left="0" w:firstLine="708"/>
      </w:pPr>
      <w:r>
        <w:t>Часто бывает так, что известные люди уходят из жизни раньше, чем к ним приходит старость. Самое лучшее, что могут сде</w:t>
      </w:r>
      <w:bookmarkStart w:id="0" w:name="_GoBack"/>
      <w:bookmarkEnd w:id="0"/>
      <w:r>
        <w:t xml:space="preserve">лать для них близкие и друзья - это сохранить светлую память и, конечно, продолжить дела, поддержать традиции, которым была посвящена большая часть жизни тех, кого уже нет с нами. Александр </w:t>
      </w:r>
      <w:proofErr w:type="spellStart"/>
      <w:r>
        <w:t>Евстигнеевич</w:t>
      </w:r>
      <w:proofErr w:type="spellEnd"/>
      <w:r>
        <w:t xml:space="preserve"> </w:t>
      </w:r>
      <w:proofErr w:type="spellStart"/>
      <w:r>
        <w:t>Рюпин</w:t>
      </w:r>
      <w:proofErr w:type="spellEnd"/>
      <w:r>
        <w:t xml:space="preserve"> очень много лет отдал автомобильному хозяйству самого большого предприятия </w:t>
      </w:r>
      <w:bookmarkStart w:id="1" w:name="OLE_LINK3"/>
      <w:r>
        <w:t xml:space="preserve">ОАО «Сургутнефтегаз». </w:t>
      </w:r>
      <w:bookmarkEnd w:id="1"/>
      <w:r>
        <w:t>Он всегда мечтал, чтобы спорт и здоровый образ жизни для всех работников стали нормой, а соревнования – праздником. Его мечте суждено было свершиться уже после того, как его не стало. Благодарные последователи организовывают в его память спартакиады, соревнования и другие спортивные праздники в разных городах и подразделениях  ОАО «Сургутнефтегаз».</w:t>
      </w:r>
    </w:p>
    <w:p w:rsidR="00E166AE" w:rsidRDefault="00E166AE" w:rsidP="00E166AE">
      <w:pPr>
        <w:ind w:left="0" w:firstLine="708"/>
      </w:pPr>
      <w:r>
        <w:t>Лянтор, как и многие города Западной Сибири, имеет глубокую историю коренных малочисленных угорских народов Ханты: небольшой национальный поселок рыбаков, охотников и оленеводов с появлением нефтяников вырос в цветущий город. В дань уважения к местным традициям открыть соревнования доверено представителям коренного населения Югры, которые проведут яркий национальный обряд, как это делали предки земли Югорской, отправляясь на промысел крупного зверя, чтобы в честной борьбе всем сопутствовала удача.</w:t>
      </w:r>
    </w:p>
    <w:p w:rsidR="00E166AE" w:rsidRDefault="00E166AE" w:rsidP="00E166AE">
      <w:pPr>
        <w:ind w:left="0" w:firstLine="0"/>
      </w:pPr>
      <w:r>
        <w:t xml:space="preserve">              В соревнованиях примут участие порядка 30 экипажей из городов Югры: Сургута, Нижневартовска, Нефтеюганска, Лянтора, а так же: Ямала, </w:t>
      </w:r>
      <w:proofErr w:type="gramStart"/>
      <w:r>
        <w:t>Тюменской</w:t>
      </w:r>
      <w:proofErr w:type="gramEnd"/>
      <w:r>
        <w:t xml:space="preserve"> и </w:t>
      </w:r>
      <w:r w:rsidR="00EF3C27">
        <w:t>соседних</w:t>
      </w:r>
      <w:r>
        <w:t xml:space="preserve"> областей. Участники будут разделены на классы: </w:t>
      </w:r>
    </w:p>
    <w:p w:rsidR="00E166AE" w:rsidRDefault="00E166AE" w:rsidP="00E166AE">
      <w:pPr>
        <w:ind w:left="0" w:firstLine="0"/>
      </w:pPr>
      <w:r>
        <w:t>1. «Национальный» - Легковые автомобили семейства ВАЗ, с приводом на переднюю ось, и двигателем рабочим объемом до 1600см3;</w:t>
      </w:r>
    </w:p>
    <w:p w:rsidR="00E166AE" w:rsidRDefault="00E166AE" w:rsidP="00E166AE">
      <w:pPr>
        <w:ind w:left="0" w:firstLine="0"/>
      </w:pPr>
      <w:r>
        <w:t>2. «Д2-Классика» – Автомобили отечественного производства с приводом на заднюю ось (без ограничений по модели и рабочему объему атмосферного двигателя)</w:t>
      </w:r>
    </w:p>
    <w:p w:rsidR="00E166AE" w:rsidRDefault="00E166AE" w:rsidP="00E166AE">
      <w:pPr>
        <w:ind w:left="0" w:firstLine="0"/>
      </w:pPr>
      <w:r>
        <w:t>3. «Свободный» - Автомобили времен СССР марки «Москвич» и др.</w:t>
      </w:r>
    </w:p>
    <w:p w:rsidR="00E166AE" w:rsidRDefault="00E166AE" w:rsidP="00E166AE">
      <w:pPr>
        <w:ind w:left="0" w:firstLine="0"/>
      </w:pPr>
      <w:r>
        <w:t xml:space="preserve">              Гоночная трасса представляет собой замкнутую кривую протяженностью 1000 метров и шириной от 12 до 25 метров, защищённую ограждениями. Стартовая площадка вынесена за пределы гоночного полотна. Имеется предстартовый накопитель. Парк стоянка огорожена с четырех сторон въезд и выезд как на старт, так и после финиша. Движение против часовой стрелки.</w:t>
      </w:r>
    </w:p>
    <w:p w:rsidR="00E166AE" w:rsidRDefault="00E166AE" w:rsidP="00E166AE">
      <w:pPr>
        <w:ind w:left="0" w:firstLine="0"/>
      </w:pPr>
      <w:r>
        <w:tab/>
        <w:t xml:space="preserve">Высший судейский состав мероприятия состоит из наиболее опытных судей Региональных подразделений Российской автомобильной федерации Югры и Тюменской области. Главный судья соревнований - Распопов Александр - представитель города </w:t>
      </w:r>
      <w:r>
        <w:lastRenderedPageBreak/>
        <w:t>Сургута, имеющий за плечами большой опыт судейской работы в различных автоспортивных дисциплинах на мероприятиях, проводимых в различных субъектах РФ. В том числе, принимает участие в судействе Гран При России «Формулы 1» с самого первого этапа, проводимого в нашей стране.</w:t>
      </w:r>
    </w:p>
    <w:p w:rsidR="00E166AE" w:rsidRDefault="00E166AE" w:rsidP="00E166AE">
      <w:pPr>
        <w:ind w:left="0" w:firstLine="708"/>
      </w:pPr>
      <w:r>
        <w:t>Соревнования организуются в соответствии со Спортивным Кодексом РАФ, Классификацией и Техническими требованиями к автомобилям (</w:t>
      </w:r>
      <w:proofErr w:type="spellStart"/>
      <w:r>
        <w:t>КиТТ</w:t>
      </w:r>
      <w:proofErr w:type="spellEnd"/>
      <w:r>
        <w:t>), Приложен</w:t>
      </w:r>
      <w:r w:rsidR="00EF3C27">
        <w:t>ием 3 к ним, действующими в 2018</w:t>
      </w:r>
      <w:r>
        <w:t>г., «Правилами соревнований по кроссу и ралли-кроссу» (ППКР-17) и Регламентом соревнований – документами, по правилам которых проводятся все соревнования по автомобильному кроссу, включая Чемпионаты и Кубки России.</w:t>
      </w:r>
    </w:p>
    <w:p w:rsidR="00E166AE" w:rsidRDefault="00E166AE" w:rsidP="00E166AE">
      <w:pPr>
        <w:ind w:left="0" w:firstLine="0"/>
      </w:pPr>
      <w:r>
        <w:t xml:space="preserve">             Гонка  будет проводиться в два дня: </w:t>
      </w:r>
      <w:bookmarkStart w:id="2" w:name="OLE_LINK4"/>
      <w:bookmarkStart w:id="3" w:name="OLE_LINK5"/>
      <w:r w:rsidR="00EF3C27">
        <w:t>15</w:t>
      </w:r>
      <w:r>
        <w:t xml:space="preserve"> декабря </w:t>
      </w:r>
      <w:bookmarkEnd w:id="2"/>
      <w:bookmarkEnd w:id="3"/>
      <w:r w:rsidR="00EF3C27">
        <w:t>2018</w:t>
      </w:r>
      <w:r>
        <w:t xml:space="preserve"> будут тренировочные</w:t>
      </w:r>
      <w:r w:rsidR="00EF3C27">
        <w:t xml:space="preserve"> и квалификационные заезды, а 16</w:t>
      </w:r>
      <w:r>
        <w:t xml:space="preserve"> декабря – заезды, по результатам которых будет определён победитель.</w:t>
      </w:r>
    </w:p>
    <w:p w:rsidR="00E166AE" w:rsidRDefault="00E166AE" w:rsidP="00E166AE">
      <w:pPr>
        <w:ind w:left="0" w:firstLine="0"/>
      </w:pPr>
      <w:r>
        <w:t xml:space="preserve">             На соревнования приглашены первые лица администраций городов Сургута, Нижневартовска, Нефтеюганска, представители руководителей градообразующих предприятий, яркие общественные деятели.</w:t>
      </w:r>
    </w:p>
    <w:p w:rsidR="00E166AE" w:rsidRDefault="00E166AE" w:rsidP="00E166AE">
      <w:pPr>
        <w:ind w:left="0" w:firstLine="0"/>
      </w:pPr>
      <w:r>
        <w:t xml:space="preserve">            </w:t>
      </w:r>
      <w:r w:rsidR="00B71962">
        <w:t>Для з</w:t>
      </w:r>
      <w:r>
        <w:t>рител</w:t>
      </w:r>
      <w:r w:rsidR="00B71962">
        <w:t>ей</w:t>
      </w:r>
      <w:r>
        <w:t xml:space="preserve"> </w:t>
      </w:r>
      <w:r w:rsidR="00B71962">
        <w:t xml:space="preserve">будут </w:t>
      </w:r>
      <w:r>
        <w:t xml:space="preserve">организованы комфортные </w:t>
      </w:r>
      <w:r w:rsidR="00B71962">
        <w:t xml:space="preserve">и </w:t>
      </w:r>
      <w:r>
        <w:t>безопасные площадки вокруг трассы, для обзора ее наиболее интересных участков. Планируется проведение культурной программы на основной мизансцене мероприятия, выступление местных и приглашенных творческих коллективов. В специальных отведенных местах будут организованы точки общепита и торговли горячим питанием.</w:t>
      </w:r>
    </w:p>
    <w:p w:rsidR="00E166AE" w:rsidRDefault="00E166AE" w:rsidP="00E166AE">
      <w:pPr>
        <w:ind w:left="0" w:firstLine="0"/>
      </w:pPr>
    </w:p>
    <w:p w:rsidR="00E166AE" w:rsidRDefault="00E166AE" w:rsidP="00E166AE">
      <w:pPr>
        <w:ind w:left="0" w:firstLine="0"/>
      </w:pPr>
      <w:r>
        <w:t xml:space="preserve">             Дополнительная информация: vk.com/fasugra</w:t>
      </w:r>
    </w:p>
    <w:p w:rsidR="006D4BA4" w:rsidRDefault="006D4BA4" w:rsidP="00E166AE">
      <w:pPr>
        <w:ind w:left="0" w:firstLine="0"/>
      </w:pPr>
    </w:p>
    <w:p w:rsidR="0007432F" w:rsidRDefault="0007432F" w:rsidP="006D4BA4">
      <w:pPr>
        <w:ind w:left="0" w:firstLine="0"/>
        <w:jc w:val="center"/>
      </w:pPr>
    </w:p>
    <w:p w:rsidR="0007432F" w:rsidRDefault="0007432F" w:rsidP="006D4BA4">
      <w:pPr>
        <w:ind w:left="0" w:firstLine="0"/>
        <w:jc w:val="center"/>
      </w:pPr>
    </w:p>
    <w:p w:rsidR="006D4BA4" w:rsidRDefault="006D4BA4" w:rsidP="006D4BA4">
      <w:pPr>
        <w:ind w:left="0" w:firstLine="0"/>
        <w:jc w:val="center"/>
      </w:pPr>
      <w:r>
        <w:t>Уважаемые сотрудники СМИ!</w:t>
      </w:r>
    </w:p>
    <w:p w:rsidR="006D4BA4" w:rsidRDefault="006D4BA4" w:rsidP="006D4BA4">
      <w:pPr>
        <w:ind w:left="0" w:firstLine="0"/>
        <w:jc w:val="center"/>
      </w:pPr>
    </w:p>
    <w:p w:rsidR="006D4BA4" w:rsidRDefault="006D4BA4" w:rsidP="006D4BA4">
      <w:pPr>
        <w:ind w:left="0" w:firstLine="0"/>
        <w:jc w:val="left"/>
      </w:pPr>
      <w:r>
        <w:t>Для безопасной работы по освещению данного мероприятия в рамках Ваших профессиональных компетенций необходимо соблюдение  ряда установленных правил:</w:t>
      </w:r>
    </w:p>
    <w:p w:rsidR="006D4BA4" w:rsidRDefault="006D4BA4" w:rsidP="006D4BA4">
      <w:pPr>
        <w:ind w:left="0" w:firstLine="0"/>
        <w:jc w:val="left"/>
      </w:pPr>
    </w:p>
    <w:p w:rsidR="006D4BA4" w:rsidRDefault="006D4BA4" w:rsidP="006D4BA4">
      <w:pPr>
        <w:pStyle w:val="a6"/>
        <w:numPr>
          <w:ilvl w:val="0"/>
          <w:numId w:val="8"/>
        </w:numPr>
        <w:jc w:val="left"/>
      </w:pPr>
      <w:r>
        <w:t>Для доступа в закрытые территории соревнования (тех парк, предстартовый накопитель, зона старта-финиша, зоны размещения техники спецслужб) необходимо получить аккредитацию. Требования и порядок ее получения Вы сможете уточнить у следующих лиц:</w:t>
      </w:r>
    </w:p>
    <w:p w:rsidR="007E3DA9" w:rsidRDefault="007E3DA9" w:rsidP="007E3DA9">
      <w:pPr>
        <w:pStyle w:val="a6"/>
        <w:ind w:firstLine="0"/>
        <w:jc w:val="left"/>
      </w:pPr>
      <w:r>
        <w:t>- Секретарь Региональной общественной организации</w:t>
      </w:r>
      <w:r w:rsidRPr="00E166AE">
        <w:t xml:space="preserve"> Ханты-Мансийского автономного округа - </w:t>
      </w:r>
      <w:proofErr w:type="spellStart"/>
      <w:r w:rsidRPr="00E166AE">
        <w:t>Югры</w:t>
      </w:r>
      <w:proofErr w:type="spellEnd"/>
      <w:r w:rsidRPr="00E166AE">
        <w:t xml:space="preserve"> «Федерация автомобильного спорта»</w:t>
      </w:r>
      <w:r>
        <w:t xml:space="preserve"> Бакан Елена Романовна 89222471600</w:t>
      </w:r>
    </w:p>
    <w:p w:rsidR="006D4BA4" w:rsidRDefault="006D4BA4" w:rsidP="006D4BA4">
      <w:pPr>
        <w:pStyle w:val="a6"/>
        <w:numPr>
          <w:ilvl w:val="0"/>
          <w:numId w:val="8"/>
        </w:numPr>
        <w:jc w:val="left"/>
      </w:pPr>
      <w:r>
        <w:t>Всем сотрудникам, находящимся в закрытых территориях соревнования (тех парк, предстартовый накопитель, зона старта-финиша, зоны размещения техники спецслужб) необходимо быть в ярких жилетах со светоотражающими элементами</w:t>
      </w:r>
      <w:r w:rsidR="007E3DA9">
        <w:t xml:space="preserve"> (приобретаются самостоятельно, организаторы их не выдают!);</w:t>
      </w:r>
    </w:p>
    <w:p w:rsidR="0007432F" w:rsidRDefault="0007432F" w:rsidP="006D4BA4">
      <w:pPr>
        <w:pStyle w:val="a6"/>
        <w:numPr>
          <w:ilvl w:val="0"/>
          <w:numId w:val="8"/>
        </w:numPr>
        <w:jc w:val="left"/>
      </w:pPr>
      <w:r>
        <w:t xml:space="preserve">Строго следовать </w:t>
      </w:r>
      <w:r w:rsidR="007E3DA9">
        <w:t xml:space="preserve">указаниям и </w:t>
      </w:r>
      <w:r>
        <w:t>инструкциям официальных лиц соревнования</w:t>
      </w:r>
      <w:r w:rsidR="007E3DA9">
        <w:t>;</w:t>
      </w:r>
    </w:p>
    <w:p w:rsidR="0007432F" w:rsidRDefault="007E3DA9" w:rsidP="006D4BA4">
      <w:pPr>
        <w:pStyle w:val="a6"/>
        <w:numPr>
          <w:ilvl w:val="0"/>
          <w:numId w:val="8"/>
        </w:numPr>
        <w:jc w:val="left"/>
      </w:pPr>
      <w:r>
        <w:t>Для исключения некорректной информации, п</w:t>
      </w:r>
      <w:r w:rsidR="0007432F">
        <w:t>еред выпуском материалов в эфир</w:t>
      </w:r>
      <w:r>
        <w:t>,</w:t>
      </w:r>
      <w:r w:rsidR="0007432F">
        <w:t xml:space="preserve"> производить</w:t>
      </w:r>
      <w:r>
        <w:t xml:space="preserve"> </w:t>
      </w:r>
      <w:r w:rsidR="0007432F">
        <w:t xml:space="preserve"> согласование </w:t>
      </w:r>
      <w:r>
        <w:t xml:space="preserve">их содержания </w:t>
      </w:r>
      <w:r w:rsidR="0007432F">
        <w:t xml:space="preserve">с </w:t>
      </w:r>
      <w:r>
        <w:t>Региональной общественной организацией</w:t>
      </w:r>
      <w:r w:rsidRPr="00E166AE">
        <w:t xml:space="preserve"> Ханты-Мансийского автономного округа - </w:t>
      </w:r>
      <w:proofErr w:type="spellStart"/>
      <w:r w:rsidRPr="00E166AE">
        <w:t>Югры</w:t>
      </w:r>
      <w:proofErr w:type="spellEnd"/>
      <w:r w:rsidRPr="00E166AE">
        <w:t xml:space="preserve"> «Федерация автомобильного спорта»</w:t>
      </w:r>
    </w:p>
    <w:p w:rsidR="0007432F" w:rsidRDefault="0007432F" w:rsidP="006D4BA4">
      <w:pPr>
        <w:ind w:left="0" w:firstLine="0"/>
        <w:jc w:val="left"/>
      </w:pPr>
    </w:p>
    <w:p w:rsidR="006D4BA4" w:rsidRDefault="0007432F" w:rsidP="006D4BA4">
      <w:pPr>
        <w:ind w:left="0" w:firstLine="0"/>
        <w:jc w:val="left"/>
      </w:pPr>
      <w:r>
        <w:t>В случае работы на территориях, предназначенных для размещения зрителей</w:t>
      </w:r>
      <w:r w:rsidR="00B8282E">
        <w:t>,</w:t>
      </w:r>
      <w:r>
        <w:t xml:space="preserve"> данные правила не распространяются.</w:t>
      </w:r>
    </w:p>
    <w:p w:rsidR="00E166AE" w:rsidRPr="00E166AE" w:rsidRDefault="00E166AE" w:rsidP="00E166AE">
      <w:pPr>
        <w:ind w:left="0" w:firstLine="0"/>
      </w:pPr>
    </w:p>
    <w:sectPr w:rsidR="00E166AE" w:rsidRPr="00E166AE" w:rsidSect="00233D9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1946"/>
    <w:multiLevelType w:val="hybridMultilevel"/>
    <w:tmpl w:val="79E82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7099F"/>
    <w:multiLevelType w:val="hybridMultilevel"/>
    <w:tmpl w:val="F22E567C"/>
    <w:lvl w:ilvl="0" w:tplc="AA10DA0E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87D3294"/>
    <w:multiLevelType w:val="hybridMultilevel"/>
    <w:tmpl w:val="5682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227FD"/>
    <w:multiLevelType w:val="hybridMultilevel"/>
    <w:tmpl w:val="51CC61BE"/>
    <w:lvl w:ilvl="0" w:tplc="9D901EB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BAD4C4C"/>
    <w:multiLevelType w:val="hybridMultilevel"/>
    <w:tmpl w:val="94867B0A"/>
    <w:lvl w:ilvl="0" w:tplc="AA10DA0E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722262B2"/>
    <w:multiLevelType w:val="hybridMultilevel"/>
    <w:tmpl w:val="ADBA6E64"/>
    <w:lvl w:ilvl="0" w:tplc="FB520224">
      <w:start w:val="1"/>
      <w:numFmt w:val="decimal"/>
      <w:lvlText w:val="%1."/>
      <w:lvlJc w:val="left"/>
      <w:pPr>
        <w:ind w:left="-49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7BD500DB"/>
    <w:multiLevelType w:val="hybridMultilevel"/>
    <w:tmpl w:val="B10470F4"/>
    <w:lvl w:ilvl="0" w:tplc="DCC27F6C">
      <w:start w:val="1"/>
      <w:numFmt w:val="bullet"/>
      <w:lvlText w:val=""/>
      <w:lvlJc w:val="left"/>
      <w:pPr>
        <w:ind w:left="-49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55B"/>
    <w:rsid w:val="00014320"/>
    <w:rsid w:val="00016A50"/>
    <w:rsid w:val="00030F31"/>
    <w:rsid w:val="0004494E"/>
    <w:rsid w:val="0007432F"/>
    <w:rsid w:val="000B5568"/>
    <w:rsid w:val="000B7E52"/>
    <w:rsid w:val="000D1837"/>
    <w:rsid w:val="0015403C"/>
    <w:rsid w:val="00167918"/>
    <w:rsid w:val="001B05D9"/>
    <w:rsid w:val="001C1F2E"/>
    <w:rsid w:val="001D342B"/>
    <w:rsid w:val="001E6C64"/>
    <w:rsid w:val="002257C0"/>
    <w:rsid w:val="00232DF1"/>
    <w:rsid w:val="00233D97"/>
    <w:rsid w:val="002D267F"/>
    <w:rsid w:val="002F3FB4"/>
    <w:rsid w:val="002F6101"/>
    <w:rsid w:val="003436CE"/>
    <w:rsid w:val="003B5804"/>
    <w:rsid w:val="00485B03"/>
    <w:rsid w:val="004A4502"/>
    <w:rsid w:val="004B2010"/>
    <w:rsid w:val="00520020"/>
    <w:rsid w:val="00563037"/>
    <w:rsid w:val="005A1309"/>
    <w:rsid w:val="005A7547"/>
    <w:rsid w:val="005C19E0"/>
    <w:rsid w:val="00681EC4"/>
    <w:rsid w:val="006D4BA4"/>
    <w:rsid w:val="007447EE"/>
    <w:rsid w:val="007E2FC1"/>
    <w:rsid w:val="007E3DA9"/>
    <w:rsid w:val="008D6E3E"/>
    <w:rsid w:val="008E24CB"/>
    <w:rsid w:val="009155EE"/>
    <w:rsid w:val="00985B6B"/>
    <w:rsid w:val="00993A0E"/>
    <w:rsid w:val="00AA455B"/>
    <w:rsid w:val="00AA6D88"/>
    <w:rsid w:val="00AD2453"/>
    <w:rsid w:val="00AD25BE"/>
    <w:rsid w:val="00B271F3"/>
    <w:rsid w:val="00B71962"/>
    <w:rsid w:val="00B820D3"/>
    <w:rsid w:val="00B8282E"/>
    <w:rsid w:val="00BA704E"/>
    <w:rsid w:val="00BD56AE"/>
    <w:rsid w:val="00C96B6F"/>
    <w:rsid w:val="00D04C35"/>
    <w:rsid w:val="00D64827"/>
    <w:rsid w:val="00D66EB9"/>
    <w:rsid w:val="00D73A24"/>
    <w:rsid w:val="00E14FAB"/>
    <w:rsid w:val="00E166AE"/>
    <w:rsid w:val="00E17FDD"/>
    <w:rsid w:val="00E72421"/>
    <w:rsid w:val="00E8766E"/>
    <w:rsid w:val="00EA48C2"/>
    <w:rsid w:val="00EF3C27"/>
    <w:rsid w:val="00F44831"/>
    <w:rsid w:val="00F77226"/>
    <w:rsid w:val="00FB0D1A"/>
    <w:rsid w:val="00FF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AutoShape 3"/>
        <o:r id="V:Rule4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5B"/>
    <w:pPr>
      <w:ind w:left="714" w:hanging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3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432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7447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B0D1A"/>
    <w:pPr>
      <w:ind w:left="720"/>
      <w:contextualSpacing/>
    </w:pPr>
  </w:style>
  <w:style w:type="table" w:styleId="a7">
    <w:name w:val="Table Grid"/>
    <w:basedOn w:val="a1"/>
    <w:uiPriority w:val="59"/>
    <w:rsid w:val="00563037"/>
    <w:pPr>
      <w:spacing w:before="120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63037"/>
    <w:pPr>
      <w:spacing w:before="100" w:beforeAutospacing="1" w:after="100" w:afterAutospacing="1"/>
      <w:ind w:left="0" w:firstLine="0"/>
    </w:pPr>
  </w:style>
  <w:style w:type="character" w:styleId="a9">
    <w:name w:val="Emphasis"/>
    <w:uiPriority w:val="20"/>
    <w:qFormat/>
    <w:rsid w:val="00563037"/>
    <w:rPr>
      <w:i/>
      <w:iCs/>
    </w:rPr>
  </w:style>
  <w:style w:type="paragraph" w:styleId="aa">
    <w:name w:val="Intense Quote"/>
    <w:basedOn w:val="a"/>
    <w:next w:val="a"/>
    <w:link w:val="ab"/>
    <w:uiPriority w:val="30"/>
    <w:qFormat/>
    <w:rsid w:val="00AA6D88"/>
    <w:pPr>
      <w:pBdr>
        <w:bottom w:val="single" w:sz="4" w:space="4" w:color="4F81BD"/>
      </w:pBdr>
      <w:spacing w:before="200" w:after="280" w:line="276" w:lineRule="auto"/>
      <w:ind w:left="936" w:right="936" w:firstLine="0"/>
      <w:jc w:val="left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b">
    <w:name w:val="Выделенная цитата Знак"/>
    <w:link w:val="aa"/>
    <w:uiPriority w:val="30"/>
    <w:rsid w:val="00AA6D88"/>
    <w:rPr>
      <w:rFonts w:eastAsia="Times New Roman"/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Пользователь Windows</cp:lastModifiedBy>
  <cp:revision>5</cp:revision>
  <cp:lastPrinted>2010-12-15T20:49:00Z</cp:lastPrinted>
  <dcterms:created xsi:type="dcterms:W3CDTF">2017-11-20T04:39:00Z</dcterms:created>
  <dcterms:modified xsi:type="dcterms:W3CDTF">2018-11-20T12:07:00Z</dcterms:modified>
</cp:coreProperties>
</file>